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1DE" w:rsidRDefault="00F031DE" w:rsidP="00B665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№6, №7 дәрістік сабақтарға шығаруға арналған практика есептері</w:t>
      </w:r>
      <w:r w:rsidR="00B66507">
        <w:rPr>
          <w:b/>
          <w:sz w:val="28"/>
          <w:szCs w:val="28"/>
        </w:rPr>
        <w:t xml:space="preserve">. </w:t>
      </w:r>
    </w:p>
    <w:p w:rsidR="00F031DE" w:rsidRDefault="00F031DE" w:rsidP="00B66507">
      <w:pPr>
        <w:jc w:val="center"/>
        <w:rPr>
          <w:b/>
          <w:sz w:val="28"/>
          <w:szCs w:val="28"/>
        </w:rPr>
      </w:pPr>
    </w:p>
    <w:p w:rsidR="00B66507" w:rsidRDefault="00B66507" w:rsidP="00B66507">
      <w:pPr>
        <w:jc w:val="center"/>
        <w:rPr>
          <w:b/>
          <w:sz w:val="28"/>
          <w:szCs w:val="28"/>
        </w:rPr>
      </w:pPr>
      <w:r w:rsidRPr="00B66507">
        <w:rPr>
          <w:b/>
          <w:sz w:val="28"/>
          <w:szCs w:val="28"/>
        </w:rPr>
        <w:t>Комплекс айнымалыға байланысты функцияның Тейлор қатары. Лоран қатары. Комплекс айнымалыға байланысты функцияның ерекше нүктелерінің түрлері және оларды анықтау жолдары. Шегерімдер және оларды есептеу.</w:t>
      </w:r>
    </w:p>
    <w:p w:rsidR="00B66507" w:rsidRPr="00B66507" w:rsidRDefault="00B66507" w:rsidP="00B66507">
      <w:pPr>
        <w:ind w:firstLine="709"/>
        <w:jc w:val="both"/>
        <w:rPr>
          <w:i/>
          <w:sz w:val="28"/>
          <w:szCs w:val="28"/>
        </w:rPr>
      </w:pPr>
      <w:r w:rsidRPr="00B66507">
        <w:rPr>
          <w:b/>
          <w:sz w:val="28"/>
          <w:szCs w:val="28"/>
        </w:rPr>
        <w:t xml:space="preserve">Есеп </w:t>
      </w:r>
      <w:r>
        <w:rPr>
          <w:b/>
          <w:sz w:val="28"/>
          <w:szCs w:val="28"/>
        </w:rPr>
        <w:t>№1</w:t>
      </w:r>
      <w:r w:rsidRPr="00B66507">
        <w:rPr>
          <w:b/>
          <w:sz w:val="28"/>
          <w:szCs w:val="28"/>
        </w:rPr>
        <w:t>.</w:t>
      </w:r>
      <w:r w:rsidR="00F031DE">
        <w:rPr>
          <w:sz w:val="28"/>
          <w:szCs w:val="28"/>
        </w:rPr>
        <w:t xml:space="preserve"> </w:t>
      </w:r>
      <w:r w:rsidRPr="00B66507">
        <w:rPr>
          <w:sz w:val="28"/>
          <w:szCs w:val="28"/>
        </w:rPr>
        <w:t xml:space="preserve">Берілген функцияны  </w:t>
      </w:r>
      <w:r w:rsidRPr="00B66507">
        <w:rPr>
          <w:position w:val="-24"/>
          <w:sz w:val="28"/>
          <w:szCs w:val="28"/>
        </w:rPr>
        <w:object w:dxaOrig="14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75pt;height:30.75pt" o:ole="">
            <v:imagedata r:id="rId7" o:title=""/>
          </v:shape>
          <o:OLEObject Type="Embed" ProgID="Equation.3" ShapeID="_x0000_i1025" DrawAspect="Content" ObjectID="_1546966229" r:id="rId8"/>
        </w:object>
      </w:r>
      <w:r w:rsidRPr="00B66507">
        <w:rPr>
          <w:sz w:val="28"/>
          <w:szCs w:val="28"/>
        </w:rPr>
        <w:fldChar w:fldCharType="begin"/>
      </w:r>
      <w:r w:rsidRPr="00B66507">
        <w:rPr>
          <w:sz w:val="28"/>
          <w:szCs w:val="28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ω=z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sin</m:t>
            </m:r>
          </m:fName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π∙z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z-a</m:t>
                </m:r>
              </m:den>
            </m:f>
          </m:e>
        </m:func>
      </m:oMath>
      <w:r w:rsidRPr="00B66507">
        <w:rPr>
          <w:sz w:val="28"/>
          <w:szCs w:val="28"/>
        </w:rPr>
        <w:instrText xml:space="preserve"> </w:instrText>
      </w:r>
      <w:r w:rsidRPr="00B66507">
        <w:rPr>
          <w:sz w:val="28"/>
          <w:szCs w:val="28"/>
        </w:rPr>
        <w:fldChar w:fldCharType="end"/>
      </w:r>
      <w:r w:rsidRPr="00B66507">
        <w:rPr>
          <w:sz w:val="28"/>
          <w:szCs w:val="28"/>
        </w:rPr>
        <w:t xml:space="preserve">  z</w:t>
      </w:r>
      <w:r w:rsidRPr="00B66507">
        <w:rPr>
          <w:sz w:val="28"/>
          <w:szCs w:val="28"/>
          <w:vertAlign w:val="subscript"/>
        </w:rPr>
        <w:t>0</w:t>
      </w:r>
      <w:r w:rsidRPr="00B66507">
        <w:rPr>
          <w:sz w:val="28"/>
          <w:szCs w:val="28"/>
        </w:rPr>
        <w:t xml:space="preserve">= </w:t>
      </w:r>
      <w:r w:rsidRPr="00B66507">
        <w:rPr>
          <w:i/>
          <w:sz w:val="28"/>
          <w:szCs w:val="28"/>
        </w:rPr>
        <w:t>a</w:t>
      </w:r>
      <w:r w:rsidRPr="00B66507">
        <w:rPr>
          <w:sz w:val="28"/>
          <w:szCs w:val="28"/>
        </w:rPr>
        <w:t xml:space="preserve"> нүктесінде Лоран қатарына жіктеу</w:t>
      </w:r>
      <w:r w:rsidRPr="00B66507">
        <w:rPr>
          <w:i/>
          <w:sz w:val="28"/>
          <w:szCs w:val="28"/>
        </w:rPr>
        <w:t>.</w:t>
      </w:r>
    </w:p>
    <w:p w:rsidR="00B66507" w:rsidRPr="00B66507" w:rsidRDefault="00B66507" w:rsidP="00B66507">
      <w:pPr>
        <w:ind w:firstLine="709"/>
        <w:jc w:val="both"/>
        <w:rPr>
          <w:sz w:val="28"/>
          <w:szCs w:val="28"/>
        </w:rPr>
      </w:pPr>
      <w:r w:rsidRPr="00B66507">
        <w:rPr>
          <w:b/>
          <w:sz w:val="28"/>
          <w:szCs w:val="28"/>
        </w:rPr>
        <w:t xml:space="preserve">Шешімі. </w:t>
      </w:r>
      <w:r w:rsidRPr="00B66507">
        <w:rPr>
          <w:position w:val="-6"/>
          <w:sz w:val="28"/>
          <w:szCs w:val="28"/>
        </w:rPr>
        <w:object w:dxaOrig="540" w:dyaOrig="220">
          <v:shape id="_x0000_i1026" type="#_x0000_t75" style="width:27pt;height:11.25pt" o:ole="">
            <v:imagedata r:id="rId9" o:title=""/>
          </v:shape>
          <o:OLEObject Type="Embed" ProgID="Equation.3" ShapeID="_x0000_i1026" DrawAspect="Content" ObjectID="_1546966230" r:id="rId10"/>
        </w:object>
      </w:r>
      <w:r w:rsidRPr="00B66507">
        <w:rPr>
          <w:position w:val="-6"/>
          <w:sz w:val="28"/>
          <w:szCs w:val="28"/>
        </w:rPr>
        <w:t xml:space="preserve">-ны </w:t>
      </w:r>
      <w:r w:rsidRPr="00B66507">
        <w:rPr>
          <w:sz w:val="28"/>
          <w:szCs w:val="28"/>
        </w:rPr>
        <w:t xml:space="preserve"> </w:t>
      </w:r>
      <w:r w:rsidRPr="00B66507">
        <w:rPr>
          <w:i/>
          <w:sz w:val="28"/>
          <w:szCs w:val="28"/>
        </w:rPr>
        <w:t xml:space="preserve">t </w:t>
      </w:r>
      <w:r w:rsidRPr="00B66507">
        <w:rPr>
          <w:sz w:val="28"/>
          <w:szCs w:val="28"/>
        </w:rPr>
        <w:t xml:space="preserve">арқылы белгілейміз, сонда  </w:t>
      </w:r>
      <w:r w:rsidRPr="00B66507">
        <w:rPr>
          <w:position w:val="-6"/>
          <w:sz w:val="28"/>
          <w:szCs w:val="28"/>
        </w:rPr>
        <w:object w:dxaOrig="880" w:dyaOrig="240">
          <v:shape id="_x0000_i1027" type="#_x0000_t75" style="width:44.25pt;height:12pt" o:ole="">
            <v:imagedata r:id="rId11" o:title=""/>
          </v:shape>
          <o:OLEObject Type="Embed" ProgID="Equation.3" ShapeID="_x0000_i1027" DrawAspect="Content" ObjectID="_1546966231" r:id="rId12"/>
        </w:object>
      </w:r>
      <w:r w:rsidRPr="00B66507">
        <w:rPr>
          <w:sz w:val="28"/>
          <w:szCs w:val="28"/>
        </w:rPr>
        <w:t xml:space="preserve">, олай болса, </w:t>
      </w:r>
    </w:p>
    <w:p w:rsidR="00B66507" w:rsidRPr="00B66507" w:rsidRDefault="00B66507" w:rsidP="00B66507">
      <w:pPr>
        <w:spacing w:after="120" w:line="360" w:lineRule="auto"/>
        <w:jc w:val="both"/>
        <w:rPr>
          <w:sz w:val="28"/>
          <w:szCs w:val="28"/>
        </w:rPr>
      </w:pPr>
      <w:r w:rsidRPr="00B66507">
        <w:rPr>
          <w:position w:val="-28"/>
          <w:sz w:val="28"/>
          <w:szCs w:val="28"/>
        </w:rPr>
        <w:object w:dxaOrig="7420" w:dyaOrig="680">
          <v:shape id="_x0000_i1028" type="#_x0000_t75" style="width:450pt;height:41.25pt" o:ole="">
            <v:imagedata r:id="rId13" o:title=""/>
          </v:shape>
          <o:OLEObject Type="Embed" ProgID="Equation.3" ShapeID="_x0000_i1028" DrawAspect="Content" ObjectID="_1546966232" r:id="rId14"/>
        </w:object>
      </w:r>
    </w:p>
    <w:p w:rsidR="00B66507" w:rsidRPr="00B66507" w:rsidRDefault="00B66507" w:rsidP="00B66507">
      <w:pPr>
        <w:jc w:val="both"/>
        <w:rPr>
          <w:sz w:val="28"/>
          <w:szCs w:val="28"/>
        </w:rPr>
      </w:pPr>
      <w:r w:rsidRPr="00B66507">
        <w:rPr>
          <w:position w:val="-10"/>
          <w:sz w:val="28"/>
          <w:szCs w:val="28"/>
        </w:rPr>
        <w:object w:dxaOrig="180" w:dyaOrig="340">
          <v:shape id="_x0000_i1029" type="#_x0000_t75" style="width:9pt;height:16.5pt" o:ole="">
            <v:imagedata r:id="rId15" o:title=""/>
          </v:shape>
          <o:OLEObject Type="Embed" ProgID="Equation.3" ShapeID="_x0000_i1029" DrawAspect="Content" ObjectID="_1546966233" r:id="rId16"/>
        </w:object>
      </w:r>
      <w:r w:rsidRPr="00B66507">
        <w:rPr>
          <w:sz w:val="28"/>
          <w:szCs w:val="28"/>
        </w:rPr>
        <w:t xml:space="preserve">Маклорен қатарының фунциясын қолданамыз: </w:t>
      </w:r>
      <w:r w:rsidRPr="00B66507">
        <w:rPr>
          <w:position w:val="-28"/>
          <w:sz w:val="28"/>
          <w:szCs w:val="28"/>
        </w:rPr>
        <w:object w:dxaOrig="4180" w:dyaOrig="700">
          <v:shape id="_x0000_i1030" type="#_x0000_t75" style="width:209.25pt;height:35.25pt" o:ole="">
            <v:imagedata r:id="rId17" o:title=""/>
          </v:shape>
          <o:OLEObject Type="Embed" ProgID="Equation.3" ShapeID="_x0000_i1030" DrawAspect="Content" ObjectID="_1546966234" r:id="rId18"/>
        </w:object>
      </w:r>
    </w:p>
    <w:p w:rsidR="00B66507" w:rsidRPr="00B66507" w:rsidRDefault="00B66507" w:rsidP="00B66507">
      <w:pPr>
        <w:spacing w:after="120" w:line="360" w:lineRule="auto"/>
        <w:jc w:val="both"/>
        <w:rPr>
          <w:sz w:val="28"/>
          <w:szCs w:val="28"/>
        </w:rPr>
      </w:pPr>
      <w:r w:rsidRPr="00B66507">
        <w:rPr>
          <w:position w:val="-24"/>
          <w:sz w:val="28"/>
          <w:szCs w:val="28"/>
        </w:rPr>
        <w:object w:dxaOrig="620" w:dyaOrig="620">
          <v:shape id="_x0000_i1031" type="#_x0000_t75" style="width:30.75pt;height:30.75pt" o:ole="">
            <v:imagedata r:id="rId19" o:title=""/>
          </v:shape>
          <o:OLEObject Type="Embed" ProgID="Equation.3" ShapeID="_x0000_i1031" DrawAspect="Content" ObjectID="_1546966235" r:id="rId20"/>
        </w:object>
      </w:r>
      <w:r w:rsidRPr="00B66507">
        <w:rPr>
          <w:position w:val="-24"/>
          <w:sz w:val="28"/>
          <w:szCs w:val="28"/>
        </w:rPr>
        <w:t xml:space="preserve"> үшін </w:t>
      </w:r>
      <w:r w:rsidRPr="00B66507">
        <w:rPr>
          <w:sz w:val="28"/>
          <w:szCs w:val="28"/>
        </w:rPr>
        <w:fldChar w:fldCharType="begin"/>
      </w:r>
      <w:r w:rsidRPr="00B66507">
        <w:rPr>
          <w:sz w:val="28"/>
          <w:szCs w:val="28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x=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a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t</m:t>
            </m:r>
          </m:den>
        </m:f>
      </m:oMath>
      <w:r w:rsidRPr="00B66507">
        <w:rPr>
          <w:sz w:val="28"/>
          <w:szCs w:val="28"/>
        </w:rPr>
        <w:instrText xml:space="preserve"> </w:instrText>
      </w:r>
      <w:r w:rsidRPr="00B66507">
        <w:rPr>
          <w:sz w:val="28"/>
          <w:szCs w:val="28"/>
        </w:rPr>
        <w:fldChar w:fldCharType="end"/>
      </w:r>
      <w:r w:rsidRPr="00B66507">
        <w:rPr>
          <w:sz w:val="28"/>
          <w:szCs w:val="28"/>
        </w:rPr>
        <w:t xml:space="preserve">  </w:t>
      </w:r>
      <w:r w:rsidRPr="00B66507">
        <w:rPr>
          <w:position w:val="-30"/>
          <w:sz w:val="28"/>
          <w:szCs w:val="28"/>
        </w:rPr>
        <w:object w:dxaOrig="5319" w:dyaOrig="720">
          <v:shape id="_x0000_i1032" type="#_x0000_t75" style="width:318pt;height:42.75pt" o:ole="">
            <v:imagedata r:id="rId21" o:title=""/>
          </v:shape>
          <o:OLEObject Type="Embed" ProgID="Equation.3" ShapeID="_x0000_i1032" DrawAspect="Content" ObjectID="_1546966236" r:id="rId22"/>
        </w:object>
      </w:r>
    </w:p>
    <w:p w:rsidR="00B66507" w:rsidRPr="00B66507" w:rsidRDefault="00B66507" w:rsidP="00B66507">
      <w:pPr>
        <w:spacing w:after="120" w:line="360" w:lineRule="auto"/>
        <w:jc w:val="both"/>
        <w:rPr>
          <w:sz w:val="28"/>
          <w:szCs w:val="28"/>
        </w:rPr>
      </w:pPr>
      <w:r w:rsidRPr="00B66507">
        <w:rPr>
          <w:position w:val="-30"/>
          <w:sz w:val="28"/>
          <w:szCs w:val="28"/>
        </w:rPr>
        <w:object w:dxaOrig="4680" w:dyaOrig="720">
          <v:shape id="_x0000_i1033" type="#_x0000_t75" style="width:269.25pt;height:42pt" o:ole="">
            <v:imagedata r:id="rId23" o:title=""/>
          </v:shape>
          <o:OLEObject Type="Embed" ProgID="Equation.3" ShapeID="_x0000_i1033" DrawAspect="Content" ObjectID="_1546966237" r:id="rId24"/>
        </w:object>
      </w:r>
      <w:r w:rsidRPr="00B66507">
        <w:rPr>
          <w:position w:val="-30"/>
          <w:sz w:val="28"/>
          <w:szCs w:val="28"/>
        </w:rPr>
        <w:t xml:space="preserve">   аламыз.</w:t>
      </w:r>
    </w:p>
    <w:p w:rsidR="00B66507" w:rsidRPr="00B66507" w:rsidRDefault="00B66507" w:rsidP="00B66507">
      <w:pPr>
        <w:jc w:val="both"/>
        <w:rPr>
          <w:sz w:val="28"/>
          <w:szCs w:val="28"/>
        </w:rPr>
      </w:pPr>
      <w:r w:rsidRPr="00B66507">
        <w:rPr>
          <w:sz w:val="28"/>
          <w:szCs w:val="28"/>
        </w:rPr>
        <w:t xml:space="preserve">Әрі қарай, </w:t>
      </w:r>
      <w:r w:rsidRPr="00B66507">
        <w:rPr>
          <w:i/>
          <w:sz w:val="28"/>
          <w:szCs w:val="28"/>
        </w:rPr>
        <w:t xml:space="preserve">z </w:t>
      </w:r>
      <w:r w:rsidRPr="00B66507">
        <w:rPr>
          <w:sz w:val="28"/>
          <w:szCs w:val="28"/>
        </w:rPr>
        <w:t>айнымалысына қайта ораламыз.</w:t>
      </w:r>
    </w:p>
    <w:p w:rsidR="00B66507" w:rsidRPr="00B66507" w:rsidRDefault="00B66507" w:rsidP="00B66507">
      <w:pPr>
        <w:spacing w:after="120" w:line="360" w:lineRule="auto"/>
        <w:ind w:firstLine="708"/>
        <w:jc w:val="both"/>
        <w:rPr>
          <w:sz w:val="28"/>
          <w:szCs w:val="28"/>
        </w:rPr>
      </w:pPr>
      <w:r w:rsidRPr="00B66507">
        <w:rPr>
          <w:b/>
          <w:sz w:val="28"/>
          <w:szCs w:val="28"/>
        </w:rPr>
        <w:t xml:space="preserve">Жауабы: </w:t>
      </w:r>
      <w:r w:rsidRPr="00B66507">
        <w:rPr>
          <w:b/>
          <w:position w:val="-30"/>
          <w:sz w:val="28"/>
          <w:szCs w:val="28"/>
        </w:rPr>
        <w:object w:dxaOrig="4599" w:dyaOrig="740">
          <v:shape id="_x0000_i1034" type="#_x0000_t75" style="width:295.5pt;height:47.25pt" o:ole="">
            <v:imagedata r:id="rId25" o:title=""/>
          </v:shape>
          <o:OLEObject Type="Embed" ProgID="Equation.3" ShapeID="_x0000_i1034" DrawAspect="Content" ObjectID="_1546966238" r:id="rId26"/>
        </w:object>
      </w:r>
      <w:r w:rsidRPr="00B66507">
        <w:rPr>
          <w:b/>
          <w:sz w:val="28"/>
          <w:szCs w:val="28"/>
        </w:rPr>
        <w:t xml:space="preserve"> </w:t>
      </w:r>
    </w:p>
    <w:p w:rsidR="00B66507" w:rsidRPr="00B66507" w:rsidRDefault="00B66507" w:rsidP="00F031DE">
      <w:pPr>
        <w:ind w:firstLine="709"/>
        <w:jc w:val="both"/>
        <w:rPr>
          <w:sz w:val="28"/>
          <w:szCs w:val="28"/>
        </w:rPr>
      </w:pPr>
      <w:r w:rsidRPr="00B66507">
        <w:rPr>
          <w:b/>
          <w:sz w:val="28"/>
          <w:szCs w:val="28"/>
        </w:rPr>
        <w:t xml:space="preserve">Есеп </w:t>
      </w:r>
      <w:r>
        <w:rPr>
          <w:b/>
          <w:sz w:val="28"/>
          <w:szCs w:val="28"/>
        </w:rPr>
        <w:t>№2</w:t>
      </w:r>
      <w:r w:rsidRPr="00B66507">
        <w:rPr>
          <w:b/>
          <w:sz w:val="28"/>
          <w:szCs w:val="28"/>
        </w:rPr>
        <w:t>.</w:t>
      </w:r>
      <w:r w:rsidRPr="00B66507">
        <w:rPr>
          <w:sz w:val="28"/>
          <w:szCs w:val="28"/>
        </w:rPr>
        <w:t xml:space="preserve"> </w:t>
      </w:r>
      <w:r w:rsidRPr="00B66507">
        <w:rPr>
          <w:position w:val="-10"/>
          <w:sz w:val="28"/>
          <w:szCs w:val="28"/>
        </w:rPr>
        <w:object w:dxaOrig="520" w:dyaOrig="320">
          <v:shape id="_x0000_i1035" type="#_x0000_t75" style="width:26.25pt;height:15.75pt" o:ole="">
            <v:imagedata r:id="rId27" o:title=""/>
          </v:shape>
          <o:OLEObject Type="Embed" ProgID="Equation.3" ShapeID="_x0000_i1035" DrawAspect="Content" ObjectID="_1546966239" r:id="rId28"/>
        </w:object>
      </w:r>
      <w:r w:rsidRPr="00B66507">
        <w:rPr>
          <w:position w:val="-10"/>
          <w:sz w:val="28"/>
          <w:szCs w:val="28"/>
        </w:rPr>
        <w:t xml:space="preserve"> </w:t>
      </w:r>
      <w:bookmarkStart w:id="0" w:name="_GoBack"/>
      <w:bookmarkEnd w:id="0"/>
      <w:r w:rsidRPr="00B66507">
        <w:rPr>
          <w:position w:val="-10"/>
          <w:sz w:val="28"/>
          <w:szCs w:val="28"/>
        </w:rPr>
        <w:t>түпнұсқасының берілген графигі бойынша оның  өрнегін табу:</w:t>
      </w:r>
      <w:r w:rsidRPr="00B66507">
        <w:rPr>
          <w:sz w:val="28"/>
          <w:szCs w:val="28"/>
        </w:rPr>
        <w:t xml:space="preserve"> </w:t>
      </w:r>
    </w:p>
    <w:p w:rsidR="00B66507" w:rsidRPr="00B66507" w:rsidRDefault="00B66507" w:rsidP="00B66507">
      <w:pPr>
        <w:ind w:firstLine="708"/>
        <w:jc w:val="both"/>
        <w:rPr>
          <w:sz w:val="28"/>
          <w:szCs w:val="28"/>
        </w:rPr>
      </w:pPr>
      <w:r w:rsidRPr="00B66507">
        <w:rPr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4C3CD141" wp14:editId="54348E44">
            <wp:extent cx="4340860" cy="2914015"/>
            <wp:effectExtent l="0" t="0" r="254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860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6507" w:rsidRPr="00B66507" w:rsidRDefault="00B66507" w:rsidP="00B66507">
      <w:pPr>
        <w:jc w:val="both"/>
        <w:rPr>
          <w:sz w:val="28"/>
          <w:szCs w:val="28"/>
        </w:rPr>
      </w:pPr>
    </w:p>
    <w:p w:rsidR="00B66507" w:rsidRPr="00B66507" w:rsidRDefault="00B66507" w:rsidP="00B66507">
      <w:pPr>
        <w:ind w:firstLine="708"/>
        <w:jc w:val="both"/>
        <w:rPr>
          <w:sz w:val="28"/>
          <w:szCs w:val="28"/>
        </w:rPr>
      </w:pPr>
      <w:r w:rsidRPr="00B66507">
        <w:rPr>
          <w:b/>
          <w:sz w:val="28"/>
          <w:szCs w:val="28"/>
        </w:rPr>
        <w:t xml:space="preserve">Шешімі. </w:t>
      </w:r>
      <w:r w:rsidRPr="00B66507">
        <w:rPr>
          <w:sz w:val="28"/>
          <w:szCs w:val="28"/>
        </w:rPr>
        <w:t xml:space="preserve">Берілген функция  (және оның туындысы) келесі нүктелерде үзіледі: </w:t>
      </w:r>
      <w:r w:rsidRPr="00B66507">
        <w:rPr>
          <w:position w:val="-12"/>
          <w:sz w:val="28"/>
          <w:szCs w:val="28"/>
        </w:rPr>
        <w:object w:dxaOrig="3060" w:dyaOrig="360">
          <v:shape id="_x0000_i1036" type="#_x0000_t75" style="width:171pt;height:20.25pt" o:ole="">
            <v:imagedata r:id="rId30" o:title=""/>
          </v:shape>
          <o:OLEObject Type="Embed" ProgID="Equation.3" ShapeID="_x0000_i1036" DrawAspect="Content" ObjectID="_1546966240" r:id="rId31"/>
        </w:object>
      </w:r>
      <w:r w:rsidRPr="00B66507">
        <w:rPr>
          <w:sz w:val="28"/>
          <w:szCs w:val="28"/>
        </w:rPr>
        <w:t xml:space="preserve">. Осы нүктелерде функцияның секірістері сәйкесінше </w:t>
      </w:r>
      <w:r w:rsidRPr="00B66507">
        <w:rPr>
          <w:position w:val="-12"/>
          <w:sz w:val="28"/>
          <w:szCs w:val="28"/>
        </w:rPr>
        <w:object w:dxaOrig="5560" w:dyaOrig="360">
          <v:shape id="_x0000_i1037" type="#_x0000_t75" style="width:293.25pt;height:19.5pt" o:ole="">
            <v:imagedata r:id="rId32" o:title=""/>
          </v:shape>
          <o:OLEObject Type="Embed" ProgID="Equation.3" ShapeID="_x0000_i1037" DrawAspect="Content" ObjectID="_1546966241" r:id="rId33"/>
        </w:object>
      </w:r>
      <w:r w:rsidRPr="00B66507">
        <w:rPr>
          <w:position w:val="-12"/>
          <w:sz w:val="28"/>
          <w:szCs w:val="28"/>
        </w:rPr>
        <w:t xml:space="preserve">тең. Туындының секірісі  </w:t>
      </w:r>
      <w:r w:rsidRPr="00B66507">
        <w:rPr>
          <w:position w:val="-12"/>
          <w:sz w:val="28"/>
          <w:szCs w:val="28"/>
        </w:rPr>
        <w:object w:dxaOrig="1740" w:dyaOrig="360">
          <v:shape id="_x0000_i1038" type="#_x0000_t75" style="width:107.25pt;height:22.5pt" o:ole="">
            <v:imagedata r:id="rId34" o:title=""/>
          </v:shape>
          <o:OLEObject Type="Embed" ProgID="Equation.3" ShapeID="_x0000_i1038" DrawAspect="Content" ObjectID="_1546966242" r:id="rId35"/>
        </w:object>
      </w:r>
      <w:r w:rsidRPr="00B66507">
        <w:rPr>
          <w:position w:val="-12"/>
          <w:sz w:val="28"/>
          <w:szCs w:val="28"/>
        </w:rPr>
        <w:t xml:space="preserve"> тең, </w:t>
      </w:r>
      <w:r w:rsidRPr="00B66507">
        <w:rPr>
          <w:sz w:val="28"/>
          <w:szCs w:val="28"/>
        </w:rPr>
        <w:t xml:space="preserve"> өйткені барлық нүктелерде  </w:t>
      </w:r>
      <w:r w:rsidRPr="00B66507">
        <w:rPr>
          <w:position w:val="-10"/>
          <w:sz w:val="28"/>
          <w:szCs w:val="28"/>
        </w:rPr>
        <w:object w:dxaOrig="920" w:dyaOrig="320">
          <v:shape id="_x0000_i1039" type="#_x0000_t75" style="width:58.5pt;height:20.25pt" o:ole="">
            <v:imagedata r:id="rId36" o:title=""/>
          </v:shape>
          <o:OLEObject Type="Embed" ProgID="Equation.3" ShapeID="_x0000_i1039" DrawAspect="Content" ObjectID="_1546966243" r:id="rId37"/>
        </w:object>
      </w:r>
      <w:r w:rsidRPr="00B66507">
        <w:rPr>
          <w:sz w:val="28"/>
          <w:szCs w:val="28"/>
        </w:rPr>
        <w:t xml:space="preserve">. Ерекшелігі: </w:t>
      </w:r>
      <w:r w:rsidRPr="00B66507">
        <w:rPr>
          <w:position w:val="-12"/>
          <w:sz w:val="28"/>
          <w:szCs w:val="28"/>
        </w:rPr>
        <w:object w:dxaOrig="1080" w:dyaOrig="360">
          <v:shape id="_x0000_i1040" type="#_x0000_t75" style="width:1in;height:24pt" o:ole="">
            <v:imagedata r:id="rId38" o:title=""/>
          </v:shape>
          <o:OLEObject Type="Embed" ProgID="Equation.3" ShapeID="_x0000_i1040" DrawAspect="Content" ObjectID="_1546966244" r:id="rId39"/>
        </w:object>
      </w:r>
      <w:r w:rsidRPr="00B66507">
        <w:rPr>
          <w:sz w:val="28"/>
          <w:szCs w:val="28"/>
        </w:rPr>
        <w:t>.</w:t>
      </w:r>
    </w:p>
    <w:p w:rsidR="00B66507" w:rsidRPr="00B66507" w:rsidRDefault="00B66507" w:rsidP="00B66507">
      <w:pPr>
        <w:ind w:firstLine="708"/>
        <w:jc w:val="both"/>
        <w:rPr>
          <w:sz w:val="28"/>
          <w:szCs w:val="28"/>
        </w:rPr>
      </w:pPr>
      <w:r w:rsidRPr="00B66507">
        <w:rPr>
          <w:sz w:val="28"/>
          <w:szCs w:val="28"/>
        </w:rPr>
        <w:t xml:space="preserve">Олай болса, </w:t>
      </w:r>
      <w:r w:rsidRPr="00B66507">
        <w:rPr>
          <w:position w:val="-10"/>
          <w:sz w:val="28"/>
          <w:szCs w:val="28"/>
        </w:rPr>
        <w:object w:dxaOrig="480" w:dyaOrig="320">
          <v:shape id="_x0000_i1041" type="#_x0000_t75" style="width:29.25pt;height:19.5pt" o:ole="">
            <v:imagedata r:id="rId40" o:title=""/>
          </v:shape>
          <o:OLEObject Type="Embed" ProgID="Equation.3" ShapeID="_x0000_i1041" DrawAspect="Content" ObjectID="_1546966245" r:id="rId41"/>
        </w:object>
      </w:r>
      <w:r w:rsidRPr="00B66507">
        <w:rPr>
          <w:position w:val="-10"/>
          <w:sz w:val="28"/>
          <w:szCs w:val="28"/>
        </w:rPr>
        <w:t xml:space="preserve"> </w:t>
      </w:r>
      <w:r w:rsidRPr="00B66507">
        <w:rPr>
          <w:sz w:val="28"/>
          <w:szCs w:val="28"/>
        </w:rPr>
        <w:t xml:space="preserve"> өрнегі келесі түрге ие болады</w:t>
      </w:r>
    </w:p>
    <w:p w:rsidR="00B66507" w:rsidRPr="00B66507" w:rsidRDefault="00B66507" w:rsidP="00B66507">
      <w:pPr>
        <w:jc w:val="both"/>
        <w:rPr>
          <w:sz w:val="28"/>
          <w:szCs w:val="28"/>
        </w:rPr>
      </w:pPr>
      <w:r w:rsidRPr="00B66507">
        <w:rPr>
          <w:position w:val="-28"/>
          <w:sz w:val="28"/>
          <w:szCs w:val="28"/>
        </w:rPr>
        <w:object w:dxaOrig="6240" w:dyaOrig="680">
          <v:shape id="_x0000_i1042" type="#_x0000_t75" style="width:386.25pt;height:38.25pt" o:ole="">
            <v:imagedata r:id="rId42" o:title=""/>
          </v:shape>
          <o:OLEObject Type="Embed" ProgID="Equation.3" ShapeID="_x0000_i1042" DrawAspect="Content" ObjectID="_1546966246" r:id="rId43"/>
        </w:object>
      </w:r>
      <w:r w:rsidRPr="00B66507">
        <w:rPr>
          <w:sz w:val="28"/>
          <w:szCs w:val="28"/>
        </w:rPr>
        <w:t>.</w:t>
      </w:r>
    </w:p>
    <w:p w:rsidR="00B66507" w:rsidRPr="00B66507" w:rsidRDefault="00B66507" w:rsidP="00B66507">
      <w:pPr>
        <w:ind w:firstLine="708"/>
        <w:jc w:val="both"/>
        <w:rPr>
          <w:b/>
          <w:sz w:val="28"/>
          <w:szCs w:val="28"/>
        </w:rPr>
      </w:pPr>
      <w:r w:rsidRPr="00B66507">
        <w:rPr>
          <w:b/>
          <w:sz w:val="28"/>
          <w:szCs w:val="28"/>
        </w:rPr>
        <w:t>Жауабы:</w:t>
      </w:r>
      <w:r w:rsidRPr="00B66507">
        <w:rPr>
          <w:b/>
          <w:position w:val="-28"/>
          <w:sz w:val="28"/>
          <w:szCs w:val="28"/>
        </w:rPr>
        <w:object w:dxaOrig="2980" w:dyaOrig="700">
          <v:shape id="_x0000_i1043" type="#_x0000_t75" style="width:174pt;height:41.25pt" o:ole="">
            <v:imagedata r:id="rId44" o:title=""/>
          </v:shape>
          <o:OLEObject Type="Embed" ProgID="Equation.3" ShapeID="_x0000_i1043" DrawAspect="Content" ObjectID="_1546966247" r:id="rId45"/>
        </w:object>
      </w:r>
      <w:r w:rsidRPr="00B66507">
        <w:rPr>
          <w:b/>
          <w:sz w:val="28"/>
          <w:szCs w:val="28"/>
        </w:rPr>
        <w:t>.</w:t>
      </w:r>
    </w:p>
    <w:p w:rsidR="00B66507" w:rsidRPr="00B66507" w:rsidRDefault="00B66507" w:rsidP="00B66507">
      <w:pPr>
        <w:jc w:val="both"/>
        <w:rPr>
          <w:b/>
          <w:sz w:val="28"/>
          <w:szCs w:val="28"/>
        </w:rPr>
      </w:pPr>
    </w:p>
    <w:p w:rsidR="00B66507" w:rsidRPr="00B66507" w:rsidRDefault="00B66507" w:rsidP="00B66507">
      <w:pPr>
        <w:ind w:firstLine="708"/>
        <w:jc w:val="both"/>
        <w:rPr>
          <w:sz w:val="28"/>
          <w:szCs w:val="28"/>
        </w:rPr>
      </w:pPr>
      <w:r w:rsidRPr="00B66507">
        <w:rPr>
          <w:b/>
          <w:sz w:val="28"/>
          <w:szCs w:val="28"/>
        </w:rPr>
        <w:t xml:space="preserve">Есеп </w:t>
      </w:r>
      <w:r>
        <w:rPr>
          <w:b/>
          <w:sz w:val="28"/>
          <w:szCs w:val="28"/>
        </w:rPr>
        <w:t>№3</w:t>
      </w:r>
      <w:r w:rsidRPr="00B66507">
        <w:rPr>
          <w:b/>
          <w:sz w:val="28"/>
          <w:szCs w:val="28"/>
        </w:rPr>
        <w:t xml:space="preserve">. </w:t>
      </w:r>
      <w:r w:rsidRPr="00B66507">
        <w:rPr>
          <w:sz w:val="28"/>
          <w:szCs w:val="28"/>
        </w:rPr>
        <w:t>Берілген өрнек бойынша түпнұсқаны табу</w:t>
      </w:r>
    </w:p>
    <w:p w:rsidR="00B66507" w:rsidRPr="00B66507" w:rsidRDefault="00B66507" w:rsidP="00B66507">
      <w:pPr>
        <w:jc w:val="center"/>
        <w:rPr>
          <w:sz w:val="28"/>
          <w:szCs w:val="28"/>
        </w:rPr>
      </w:pPr>
      <w:r w:rsidRPr="00B66507">
        <w:rPr>
          <w:position w:val="-28"/>
          <w:sz w:val="28"/>
          <w:szCs w:val="28"/>
        </w:rPr>
        <w:object w:dxaOrig="2880" w:dyaOrig="660">
          <v:shape id="_x0000_i1044" type="#_x0000_t75" style="width:174.75pt;height:40.5pt" o:ole="">
            <v:imagedata r:id="rId46" o:title=""/>
          </v:shape>
          <o:OLEObject Type="Embed" ProgID="Equation.3" ShapeID="_x0000_i1044" DrawAspect="Content" ObjectID="_1546966248" r:id="rId47"/>
        </w:object>
      </w:r>
    </w:p>
    <w:p w:rsidR="00B66507" w:rsidRPr="00B66507" w:rsidRDefault="00B66507" w:rsidP="00B66507">
      <w:pPr>
        <w:ind w:firstLine="708"/>
        <w:jc w:val="both"/>
        <w:rPr>
          <w:sz w:val="28"/>
          <w:szCs w:val="28"/>
        </w:rPr>
      </w:pPr>
      <w:r w:rsidRPr="00B66507">
        <w:rPr>
          <w:b/>
          <w:sz w:val="28"/>
          <w:szCs w:val="28"/>
        </w:rPr>
        <w:t xml:space="preserve">Шешімі. </w:t>
      </w:r>
      <w:r w:rsidRPr="00B66507">
        <w:rPr>
          <w:sz w:val="28"/>
          <w:szCs w:val="28"/>
        </w:rPr>
        <w:t>Берілген функцияны анықталмаған коэффициенттер әдісі бойынша қарапайым бөлшектерге жіктейміз:</w:t>
      </w:r>
    </w:p>
    <w:p w:rsidR="00B66507" w:rsidRPr="00B66507" w:rsidRDefault="00B66507" w:rsidP="00B66507">
      <w:pPr>
        <w:jc w:val="both"/>
        <w:rPr>
          <w:sz w:val="28"/>
          <w:szCs w:val="28"/>
        </w:rPr>
      </w:pPr>
    </w:p>
    <w:p w:rsidR="00B66507" w:rsidRPr="00B66507" w:rsidRDefault="00B66507" w:rsidP="00B66507">
      <w:pPr>
        <w:spacing w:line="360" w:lineRule="auto"/>
        <w:ind w:firstLine="709"/>
        <w:jc w:val="both"/>
        <w:rPr>
          <w:sz w:val="28"/>
          <w:szCs w:val="28"/>
        </w:rPr>
      </w:pPr>
      <w:r w:rsidRPr="00B66507">
        <w:rPr>
          <w:position w:val="-28"/>
          <w:sz w:val="28"/>
          <w:szCs w:val="28"/>
        </w:rPr>
        <w:object w:dxaOrig="4239" w:dyaOrig="660">
          <v:shape id="_x0000_i1045" type="#_x0000_t75" style="width:261pt;height:40.5pt" o:ole="">
            <v:imagedata r:id="rId48" o:title=""/>
          </v:shape>
          <o:OLEObject Type="Embed" ProgID="Equation.3" ShapeID="_x0000_i1045" DrawAspect="Content" ObjectID="_1546966249" r:id="rId49"/>
        </w:object>
      </w:r>
    </w:p>
    <w:p w:rsidR="00B66507" w:rsidRPr="00B66507" w:rsidRDefault="00B66507" w:rsidP="00B66507">
      <w:pPr>
        <w:ind w:firstLine="708"/>
        <w:jc w:val="both"/>
        <w:rPr>
          <w:sz w:val="28"/>
          <w:szCs w:val="28"/>
        </w:rPr>
      </w:pPr>
      <w:r w:rsidRPr="00B66507">
        <w:rPr>
          <w:position w:val="-10"/>
          <w:sz w:val="28"/>
          <w:szCs w:val="28"/>
        </w:rPr>
        <w:object w:dxaOrig="4080" w:dyaOrig="360">
          <v:shape id="_x0000_i1046" type="#_x0000_t75" style="width:315.75pt;height:28.5pt" o:ole="">
            <v:imagedata r:id="rId50" o:title=""/>
          </v:shape>
          <o:OLEObject Type="Embed" ProgID="Equation.3" ShapeID="_x0000_i1046" DrawAspect="Content" ObjectID="_1546966250" r:id="rId51"/>
        </w:object>
      </w:r>
      <w:r w:rsidRPr="00B66507">
        <w:rPr>
          <w:sz w:val="28"/>
          <w:szCs w:val="28"/>
        </w:rPr>
        <w:t>,</w:t>
      </w:r>
    </w:p>
    <w:p w:rsidR="00B66507" w:rsidRPr="00B66507" w:rsidRDefault="00B66507" w:rsidP="00B66507">
      <w:pPr>
        <w:jc w:val="both"/>
        <w:rPr>
          <w:sz w:val="28"/>
          <w:szCs w:val="28"/>
        </w:rPr>
      </w:pPr>
      <w:r w:rsidRPr="00B66507">
        <w:rPr>
          <w:position w:val="-10"/>
          <w:sz w:val="28"/>
          <w:szCs w:val="28"/>
        </w:rPr>
        <w:object w:dxaOrig="2400" w:dyaOrig="320">
          <v:shape id="_x0000_i1047" type="#_x0000_t75" style="width:152.25pt;height:20.25pt" o:ole="">
            <v:imagedata r:id="rId52" o:title=""/>
          </v:shape>
          <o:OLEObject Type="Embed" ProgID="Equation.3" ShapeID="_x0000_i1047" DrawAspect="Content" ObjectID="_1546966251" r:id="rId53"/>
        </w:object>
      </w:r>
      <w:r w:rsidRPr="00B66507">
        <w:rPr>
          <w:sz w:val="28"/>
          <w:szCs w:val="28"/>
        </w:rPr>
        <w:t>,</w:t>
      </w:r>
    </w:p>
    <w:p w:rsidR="00B66507" w:rsidRPr="00B66507" w:rsidRDefault="00B66507" w:rsidP="00B66507">
      <w:pPr>
        <w:ind w:firstLine="708"/>
        <w:jc w:val="both"/>
        <w:rPr>
          <w:sz w:val="28"/>
          <w:szCs w:val="28"/>
        </w:rPr>
      </w:pPr>
      <w:r w:rsidRPr="00B66507">
        <w:rPr>
          <w:sz w:val="28"/>
          <w:szCs w:val="28"/>
        </w:rPr>
        <w:t xml:space="preserve">             </w:t>
      </w:r>
      <w:r w:rsidRPr="00B66507">
        <w:rPr>
          <w:position w:val="-10"/>
          <w:sz w:val="28"/>
          <w:szCs w:val="28"/>
        </w:rPr>
        <w:object w:dxaOrig="1719" w:dyaOrig="320">
          <v:shape id="_x0000_i1048" type="#_x0000_t75" style="width:115.5pt;height:21pt" o:ole="">
            <v:imagedata r:id="rId54" o:title=""/>
          </v:shape>
          <o:OLEObject Type="Embed" ProgID="Equation.3" ShapeID="_x0000_i1048" DrawAspect="Content" ObjectID="_1546966252" r:id="rId55"/>
        </w:object>
      </w:r>
      <w:r w:rsidRPr="00B66507">
        <w:rPr>
          <w:sz w:val="28"/>
          <w:szCs w:val="28"/>
        </w:rPr>
        <w:t>.</w:t>
      </w:r>
    </w:p>
    <w:p w:rsidR="00B66507" w:rsidRPr="00B66507" w:rsidRDefault="00B66507" w:rsidP="00B66507">
      <w:pPr>
        <w:ind w:firstLine="708"/>
        <w:jc w:val="both"/>
        <w:rPr>
          <w:sz w:val="28"/>
          <w:szCs w:val="28"/>
        </w:rPr>
      </w:pPr>
      <w:r w:rsidRPr="00B66507">
        <w:rPr>
          <w:sz w:val="28"/>
          <w:szCs w:val="28"/>
        </w:rPr>
        <w:t xml:space="preserve">Табылған </w:t>
      </w:r>
      <w:r w:rsidRPr="00B66507">
        <w:rPr>
          <w:position w:val="-4"/>
          <w:sz w:val="28"/>
          <w:szCs w:val="28"/>
        </w:rPr>
        <w:object w:dxaOrig="240" w:dyaOrig="260">
          <v:shape id="_x0000_i1049" type="#_x0000_t75" style="width:12pt;height:13.5pt" o:ole="">
            <v:imagedata r:id="rId56" o:title=""/>
          </v:shape>
          <o:OLEObject Type="Embed" ProgID="Equation.3" ShapeID="_x0000_i1049" DrawAspect="Content" ObjectID="_1546966253" r:id="rId57"/>
        </w:object>
      </w:r>
      <w:r w:rsidRPr="00B66507">
        <w:rPr>
          <w:position w:val="-4"/>
          <w:sz w:val="28"/>
          <w:szCs w:val="28"/>
        </w:rPr>
        <w:t xml:space="preserve"> мәнін қойып, дәрежелері бірдей болған жағдайда оң және сол жақтан коэффициенттерді теңестіреміз:</w:t>
      </w:r>
    </w:p>
    <w:p w:rsidR="00B66507" w:rsidRPr="00B66507" w:rsidRDefault="00B66507" w:rsidP="00B66507">
      <w:pPr>
        <w:ind w:firstLine="708"/>
        <w:jc w:val="both"/>
        <w:rPr>
          <w:sz w:val="28"/>
          <w:szCs w:val="28"/>
        </w:rPr>
      </w:pPr>
      <w:r w:rsidRPr="00B66507">
        <w:rPr>
          <w:position w:val="-10"/>
          <w:sz w:val="28"/>
          <w:szCs w:val="28"/>
        </w:rPr>
        <w:object w:dxaOrig="4160" w:dyaOrig="360">
          <v:shape id="_x0000_i1050" type="#_x0000_t75" style="width:260.25pt;height:22.5pt" o:ole="">
            <v:imagedata r:id="rId58" o:title=""/>
          </v:shape>
          <o:OLEObject Type="Embed" ProgID="Equation.3" ShapeID="_x0000_i1050" DrawAspect="Content" ObjectID="_1546966254" r:id="rId59"/>
        </w:object>
      </w:r>
      <w:r w:rsidRPr="00B66507">
        <w:rPr>
          <w:sz w:val="28"/>
          <w:szCs w:val="28"/>
        </w:rPr>
        <w:t>,</w:t>
      </w:r>
    </w:p>
    <w:p w:rsidR="00B66507" w:rsidRPr="00B66507" w:rsidRDefault="00B66507" w:rsidP="00B66507">
      <w:pPr>
        <w:jc w:val="center"/>
        <w:rPr>
          <w:sz w:val="28"/>
          <w:szCs w:val="28"/>
        </w:rPr>
      </w:pPr>
      <w:r w:rsidRPr="00B66507">
        <w:rPr>
          <w:position w:val="-6"/>
          <w:sz w:val="28"/>
          <w:szCs w:val="28"/>
        </w:rPr>
        <w:object w:dxaOrig="1160" w:dyaOrig="279">
          <v:shape id="_x0000_i1051" type="#_x0000_t75" style="width:69.75pt;height:16.5pt" o:ole="">
            <v:imagedata r:id="rId60" o:title=""/>
          </v:shape>
          <o:OLEObject Type="Embed" ProgID="Equation.3" ShapeID="_x0000_i1051" DrawAspect="Content" ObjectID="_1546966255" r:id="rId61"/>
        </w:object>
      </w:r>
      <w:r w:rsidRPr="00B66507">
        <w:rPr>
          <w:sz w:val="28"/>
          <w:szCs w:val="28"/>
        </w:rPr>
        <w:t>,</w:t>
      </w:r>
    </w:p>
    <w:p w:rsidR="00B66507" w:rsidRPr="00B66507" w:rsidRDefault="00B66507" w:rsidP="00B66507">
      <w:pPr>
        <w:jc w:val="center"/>
        <w:rPr>
          <w:sz w:val="28"/>
          <w:szCs w:val="28"/>
        </w:rPr>
      </w:pPr>
      <w:r w:rsidRPr="00B66507">
        <w:rPr>
          <w:position w:val="-10"/>
          <w:sz w:val="28"/>
          <w:szCs w:val="28"/>
        </w:rPr>
        <w:object w:dxaOrig="1600" w:dyaOrig="320">
          <v:shape id="_x0000_i1052" type="#_x0000_t75" style="width:88.5pt;height:17.25pt" o:ole="">
            <v:imagedata r:id="rId62" o:title=""/>
          </v:shape>
          <o:OLEObject Type="Embed" ProgID="Equation.3" ShapeID="_x0000_i1052" DrawAspect="Content" ObjectID="_1546966256" r:id="rId63"/>
        </w:object>
      </w:r>
      <w:r w:rsidRPr="00B66507">
        <w:rPr>
          <w:sz w:val="28"/>
          <w:szCs w:val="28"/>
        </w:rPr>
        <w:t>.</w:t>
      </w:r>
    </w:p>
    <w:p w:rsidR="00B66507" w:rsidRPr="00B66507" w:rsidRDefault="00B66507" w:rsidP="00B66507">
      <w:pPr>
        <w:jc w:val="both"/>
        <w:rPr>
          <w:sz w:val="28"/>
          <w:szCs w:val="28"/>
        </w:rPr>
      </w:pPr>
      <w:r w:rsidRPr="00B66507">
        <w:rPr>
          <w:sz w:val="28"/>
          <w:szCs w:val="28"/>
        </w:rPr>
        <w:t xml:space="preserve">Осыдан алатынымыз:  </w:t>
      </w:r>
      <w:r w:rsidRPr="00B66507">
        <w:rPr>
          <w:position w:val="-10"/>
          <w:sz w:val="28"/>
          <w:szCs w:val="28"/>
        </w:rPr>
        <w:object w:dxaOrig="1700" w:dyaOrig="320">
          <v:shape id="_x0000_i1053" type="#_x0000_t75" style="width:116.25pt;height:21.75pt" o:ole="">
            <v:imagedata r:id="rId64" o:title=""/>
          </v:shape>
          <o:OLEObject Type="Embed" ProgID="Equation.3" ShapeID="_x0000_i1053" DrawAspect="Content" ObjectID="_1546966257" r:id="rId65"/>
        </w:object>
      </w:r>
      <w:r w:rsidRPr="00B66507">
        <w:rPr>
          <w:sz w:val="28"/>
          <w:szCs w:val="28"/>
        </w:rPr>
        <w:t xml:space="preserve">. Сондықтан: </w:t>
      </w:r>
    </w:p>
    <w:p w:rsidR="00B66507" w:rsidRPr="00B66507" w:rsidRDefault="00B66507" w:rsidP="00B66507">
      <w:pPr>
        <w:ind w:left="1416" w:firstLine="708"/>
        <w:jc w:val="both"/>
        <w:rPr>
          <w:sz w:val="28"/>
          <w:szCs w:val="28"/>
        </w:rPr>
      </w:pPr>
      <w:r w:rsidRPr="00B66507">
        <w:rPr>
          <w:position w:val="-28"/>
          <w:sz w:val="28"/>
          <w:szCs w:val="28"/>
        </w:rPr>
        <w:object w:dxaOrig="2760" w:dyaOrig="660">
          <v:shape id="_x0000_i1054" type="#_x0000_t75" style="width:172.5pt;height:41.25pt" o:ole="">
            <v:imagedata r:id="rId66" o:title=""/>
          </v:shape>
          <o:OLEObject Type="Embed" ProgID="Equation.3" ShapeID="_x0000_i1054" DrawAspect="Content" ObjectID="_1546966258" r:id="rId67"/>
        </w:object>
      </w:r>
      <w:r w:rsidRPr="00B66507">
        <w:rPr>
          <w:sz w:val="28"/>
          <w:szCs w:val="28"/>
        </w:rPr>
        <w:t>.</w:t>
      </w:r>
    </w:p>
    <w:p w:rsidR="00B66507" w:rsidRPr="00B66507" w:rsidRDefault="00B66507" w:rsidP="00B66507">
      <w:pPr>
        <w:jc w:val="both"/>
        <w:rPr>
          <w:sz w:val="28"/>
          <w:szCs w:val="28"/>
        </w:rPr>
      </w:pPr>
      <w:r w:rsidRPr="00B66507">
        <w:rPr>
          <w:sz w:val="28"/>
          <w:szCs w:val="28"/>
        </w:rPr>
        <w:t>Өрнектен толық квадратты аламыз:</w:t>
      </w:r>
    </w:p>
    <w:p w:rsidR="00B66507" w:rsidRPr="00B66507" w:rsidRDefault="00B66507" w:rsidP="00B66507">
      <w:pPr>
        <w:ind w:firstLine="708"/>
        <w:jc w:val="center"/>
        <w:rPr>
          <w:sz w:val="28"/>
          <w:szCs w:val="28"/>
        </w:rPr>
      </w:pPr>
      <w:r w:rsidRPr="00B66507">
        <w:rPr>
          <w:position w:val="-12"/>
          <w:sz w:val="28"/>
          <w:szCs w:val="28"/>
        </w:rPr>
        <w:object w:dxaOrig="4660" w:dyaOrig="400">
          <v:shape id="_x0000_i1055" type="#_x0000_t75" style="width:324pt;height:27.75pt" o:ole="">
            <v:imagedata r:id="rId68" o:title=""/>
          </v:shape>
          <o:OLEObject Type="Embed" ProgID="Equation.3" ShapeID="_x0000_i1055" DrawAspect="Content" ObjectID="_1546966259" r:id="rId69"/>
        </w:object>
      </w:r>
    </w:p>
    <w:p w:rsidR="00B66507" w:rsidRPr="00B66507" w:rsidRDefault="00B66507" w:rsidP="00B66507">
      <w:pPr>
        <w:jc w:val="both"/>
        <w:rPr>
          <w:sz w:val="28"/>
          <w:szCs w:val="28"/>
        </w:rPr>
      </w:pPr>
      <w:r w:rsidRPr="00B66507">
        <w:rPr>
          <w:position w:val="-12"/>
          <w:sz w:val="28"/>
          <w:szCs w:val="28"/>
        </w:rPr>
        <w:object w:dxaOrig="660" w:dyaOrig="360">
          <v:shape id="_x0000_i1056" type="#_x0000_t75" style="width:33pt;height:18.75pt" o:ole="">
            <v:imagedata r:id="rId70" o:title=""/>
          </v:shape>
          <o:OLEObject Type="Embed" ProgID="Equation.3" ShapeID="_x0000_i1056" DrawAspect="Content" ObjectID="_1546966260" r:id="rId71"/>
        </w:object>
      </w:r>
      <w:r w:rsidRPr="00B66507">
        <w:rPr>
          <w:sz w:val="28"/>
          <w:szCs w:val="28"/>
        </w:rPr>
        <w:t>-ті келесі түрге келтіреміз:</w:t>
      </w:r>
    </w:p>
    <w:p w:rsidR="00B66507" w:rsidRPr="00B66507" w:rsidRDefault="00B66507" w:rsidP="00B66507">
      <w:pPr>
        <w:rPr>
          <w:sz w:val="28"/>
          <w:szCs w:val="28"/>
          <w:lang w:val="en-US"/>
        </w:rPr>
      </w:pPr>
      <w:r w:rsidRPr="00B66507">
        <w:rPr>
          <w:position w:val="-28"/>
          <w:sz w:val="28"/>
          <w:szCs w:val="28"/>
        </w:rPr>
        <w:object w:dxaOrig="7119" w:dyaOrig="660">
          <v:shape id="_x0000_i1057" type="#_x0000_t75" style="width:426pt;height:39pt" o:ole="">
            <v:imagedata r:id="rId72" o:title=""/>
          </v:shape>
          <o:OLEObject Type="Embed" ProgID="Equation.3" ShapeID="_x0000_i1057" DrawAspect="Content" ObjectID="_1546966261" r:id="rId73"/>
        </w:object>
      </w:r>
    </w:p>
    <w:p w:rsidR="00B66507" w:rsidRPr="00B66507" w:rsidRDefault="00B66507" w:rsidP="00B66507">
      <w:pPr>
        <w:rPr>
          <w:sz w:val="28"/>
          <w:szCs w:val="28"/>
        </w:rPr>
      </w:pPr>
      <w:r w:rsidRPr="00B66507">
        <w:rPr>
          <w:sz w:val="28"/>
          <w:szCs w:val="28"/>
        </w:rPr>
        <w:t>Қатынастарды пайдалана отырып алатынымыз:</w:t>
      </w:r>
    </w:p>
    <w:p w:rsidR="00B66507" w:rsidRPr="00B66507" w:rsidRDefault="00B66507" w:rsidP="00B66507">
      <w:pPr>
        <w:jc w:val="center"/>
        <w:rPr>
          <w:sz w:val="28"/>
          <w:szCs w:val="28"/>
        </w:rPr>
      </w:pPr>
      <w:r w:rsidRPr="00B66507">
        <w:rPr>
          <w:position w:val="-62"/>
          <w:sz w:val="28"/>
          <w:szCs w:val="28"/>
        </w:rPr>
        <w:object w:dxaOrig="2580" w:dyaOrig="1359">
          <v:shape id="_x0000_i1058" type="#_x0000_t75" style="width:168pt;height:87.75pt" o:ole="">
            <v:imagedata r:id="rId74" o:title=""/>
          </v:shape>
          <o:OLEObject Type="Embed" ProgID="Equation.3" ShapeID="_x0000_i1058" DrawAspect="Content" ObjectID="_1546966262" r:id="rId75"/>
        </w:object>
      </w:r>
    </w:p>
    <w:p w:rsidR="00B66507" w:rsidRPr="00B66507" w:rsidRDefault="00B66507" w:rsidP="00B66507">
      <w:pPr>
        <w:rPr>
          <w:sz w:val="28"/>
          <w:szCs w:val="28"/>
        </w:rPr>
      </w:pPr>
      <w:r w:rsidRPr="00B66507">
        <w:rPr>
          <w:sz w:val="28"/>
          <w:szCs w:val="28"/>
        </w:rPr>
        <w:t>Сызықтық қасиеттер бойынша:</w:t>
      </w:r>
    </w:p>
    <w:p w:rsidR="00B66507" w:rsidRPr="00B66507" w:rsidRDefault="00B66507" w:rsidP="00B66507">
      <w:pPr>
        <w:jc w:val="center"/>
        <w:rPr>
          <w:sz w:val="28"/>
          <w:szCs w:val="28"/>
        </w:rPr>
      </w:pPr>
      <w:r w:rsidRPr="00B66507">
        <w:rPr>
          <w:position w:val="-10"/>
          <w:sz w:val="28"/>
          <w:szCs w:val="28"/>
        </w:rPr>
        <w:object w:dxaOrig="3720" w:dyaOrig="360">
          <v:shape id="_x0000_i1059" type="#_x0000_t75" style="width:240.75pt;height:23.25pt" o:ole="">
            <v:imagedata r:id="rId76" o:title=""/>
          </v:shape>
          <o:OLEObject Type="Embed" ProgID="Equation.3" ShapeID="_x0000_i1059" DrawAspect="Content" ObjectID="_1546966263" r:id="rId77"/>
        </w:object>
      </w:r>
      <w:r w:rsidRPr="00B66507">
        <w:rPr>
          <w:position w:val="-10"/>
          <w:sz w:val="28"/>
          <w:szCs w:val="28"/>
        </w:rPr>
        <w:t xml:space="preserve">  аламыз.</w:t>
      </w:r>
    </w:p>
    <w:p w:rsidR="00B66507" w:rsidRPr="00B66507" w:rsidRDefault="00B66507" w:rsidP="00B66507">
      <w:pPr>
        <w:spacing w:line="360" w:lineRule="auto"/>
        <w:ind w:firstLine="709"/>
        <w:rPr>
          <w:sz w:val="28"/>
          <w:szCs w:val="28"/>
        </w:rPr>
      </w:pPr>
      <w:r w:rsidRPr="00B66507">
        <w:rPr>
          <w:b/>
          <w:sz w:val="28"/>
          <w:szCs w:val="28"/>
        </w:rPr>
        <w:t>Жауабы:</w:t>
      </w:r>
      <w:r w:rsidRPr="00B66507">
        <w:rPr>
          <w:sz w:val="28"/>
          <w:szCs w:val="28"/>
        </w:rPr>
        <w:t xml:space="preserve">  </w:t>
      </w:r>
      <w:r w:rsidRPr="00B66507">
        <w:rPr>
          <w:position w:val="-10"/>
          <w:sz w:val="28"/>
          <w:szCs w:val="28"/>
        </w:rPr>
        <w:object w:dxaOrig="3080" w:dyaOrig="360">
          <v:shape id="_x0000_i1060" type="#_x0000_t75" style="width:193.5pt;height:22.5pt" o:ole="">
            <v:imagedata r:id="rId78" o:title=""/>
          </v:shape>
          <o:OLEObject Type="Embed" ProgID="Equation.3" ShapeID="_x0000_i1060" DrawAspect="Content" ObjectID="_1546966264" r:id="rId79"/>
        </w:object>
      </w:r>
    </w:p>
    <w:p w:rsidR="00B66507" w:rsidRPr="00B66507" w:rsidRDefault="00B66507" w:rsidP="00B66507">
      <w:pPr>
        <w:jc w:val="both"/>
        <w:rPr>
          <w:sz w:val="28"/>
          <w:szCs w:val="28"/>
        </w:rPr>
      </w:pPr>
    </w:p>
    <w:sectPr w:rsidR="00B66507" w:rsidRPr="00B665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7A4622FA"/>
    <w:multiLevelType w:val="multilevel"/>
    <w:tmpl w:val="F0A82196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501"/>
    <w:rsid w:val="00346501"/>
    <w:rsid w:val="004F6853"/>
    <w:rsid w:val="005157F7"/>
    <w:rsid w:val="007E6732"/>
    <w:rsid w:val="00935F8B"/>
    <w:rsid w:val="00B66507"/>
    <w:rsid w:val="00D5178B"/>
    <w:rsid w:val="00F0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F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35F8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35F8B"/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paragraph" w:styleId="2">
    <w:name w:val="Body Text Indent 2"/>
    <w:basedOn w:val="a"/>
    <w:link w:val="20"/>
    <w:rsid w:val="00935F8B"/>
    <w:pPr>
      <w:spacing w:after="120" w:line="480" w:lineRule="auto"/>
      <w:ind w:left="283"/>
    </w:pPr>
    <w:rPr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rsid w:val="00935F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7E6732"/>
    <w:pPr>
      <w:spacing w:after="120"/>
    </w:pPr>
    <w:rPr>
      <w:lang w:val="ru-RU" w:eastAsia="ru-RU"/>
    </w:rPr>
  </w:style>
  <w:style w:type="character" w:customStyle="1" w:styleId="a6">
    <w:name w:val="Основной текст Знак"/>
    <w:basedOn w:val="a0"/>
    <w:link w:val="a5"/>
    <w:rsid w:val="007E67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50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66507"/>
    <w:rPr>
      <w:rFonts w:ascii="Tahoma" w:eastAsia="Times New Roman" w:hAnsi="Tahoma" w:cs="Tahoma"/>
      <w:sz w:val="16"/>
      <w:szCs w:val="16"/>
      <w:lang w:val="kk-KZ" w:eastAsia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F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35F8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35F8B"/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paragraph" w:styleId="2">
    <w:name w:val="Body Text Indent 2"/>
    <w:basedOn w:val="a"/>
    <w:link w:val="20"/>
    <w:rsid w:val="00935F8B"/>
    <w:pPr>
      <w:spacing w:after="120" w:line="480" w:lineRule="auto"/>
      <w:ind w:left="283"/>
    </w:pPr>
    <w:rPr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rsid w:val="00935F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7E6732"/>
    <w:pPr>
      <w:spacing w:after="120"/>
    </w:pPr>
    <w:rPr>
      <w:lang w:val="ru-RU" w:eastAsia="ru-RU"/>
    </w:rPr>
  </w:style>
  <w:style w:type="character" w:customStyle="1" w:styleId="a6">
    <w:name w:val="Основной текст Знак"/>
    <w:basedOn w:val="a0"/>
    <w:link w:val="a5"/>
    <w:rsid w:val="007E67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50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66507"/>
    <w:rPr>
      <w:rFonts w:ascii="Tahoma" w:eastAsia="Times New Roman" w:hAnsi="Tahoma" w:cs="Tahoma"/>
      <w:sz w:val="16"/>
      <w:szCs w:val="16"/>
      <w:lang w:val="kk-KZ" w:eastAsia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6.bin"/><Relationship Id="rId21" Type="http://schemas.openxmlformats.org/officeDocument/2006/relationships/image" Target="media/image8.wmf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7" Type="http://schemas.openxmlformats.org/officeDocument/2006/relationships/image" Target="media/image1.wmf"/><Relationship Id="rId71" Type="http://schemas.openxmlformats.org/officeDocument/2006/relationships/oleObject" Target="embeddings/oleObject32.bin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png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8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6.bin"/><Relationship Id="rId5" Type="http://schemas.openxmlformats.org/officeDocument/2006/relationships/settings" Target="settings.xml"/><Relationship Id="rId61" Type="http://schemas.openxmlformats.org/officeDocument/2006/relationships/oleObject" Target="embeddings/oleObject27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oleObject" Target="embeddings/oleObject12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7.wmf"/><Relationship Id="rId8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5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2.bin"/><Relationship Id="rId72" Type="http://schemas.openxmlformats.org/officeDocument/2006/relationships/image" Target="media/image34.wmf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3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7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4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6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C2E89-DF7D-4460-8504-B68AEF029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8</cp:revision>
  <dcterms:created xsi:type="dcterms:W3CDTF">2017-01-26T08:47:00Z</dcterms:created>
  <dcterms:modified xsi:type="dcterms:W3CDTF">2017-01-26T13:30:00Z</dcterms:modified>
</cp:coreProperties>
</file>